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5A" w:rsidRDefault="008A5A79" w:rsidP="008E4649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Service Provider Logo" style="position:absolute;margin-left:341.65pt;margin-top:8.7pt;width:133.5pt;height:45pt;z-index:251659264;mso-position-horizontal-relative:text;mso-position-vertical-relative:text;mso-width-relative:page;mso-height-relative:page">
            <v:imagedata r:id="rId6" r:href="rId7"/>
            <w10:wrap type="square"/>
          </v:shape>
        </w:pict>
      </w:r>
      <w:r>
        <w:rPr>
          <w:noProof/>
          <w:lang w:eastAsia="nb-NO"/>
        </w:rPr>
        <w:drawing>
          <wp:inline distT="0" distB="0" distL="0" distR="0" wp14:anchorId="00FA3B7E" wp14:editId="1AC8FFAE">
            <wp:extent cx="2333625" cy="779161"/>
            <wp:effectExtent l="0" t="0" r="0" b="1905"/>
            <wp:docPr id="1" name="Bilde 1" descr="http://intranett.fylkesmannen.no/PageFiles/1126/Logo%20m_l%c3%b8ve%20fa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t.fylkesmannen.no/PageFiles/1126/Logo%20m_l%c3%b8ve%20farg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54" cy="77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075A" w:rsidRDefault="008A5A79" w:rsidP="008E4649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ab/>
      </w:r>
    </w:p>
    <w:p w:rsidR="008E4649" w:rsidRPr="00B2075A" w:rsidRDefault="008E4649" w:rsidP="008E4649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</w:pPr>
      <w:r w:rsidRPr="00B20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 xml:space="preserve">KOM </w:t>
      </w:r>
      <w:r w:rsidR="00417106" w:rsidRPr="00B20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>9100</w:t>
      </w:r>
      <w:r w:rsidRPr="00B20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 xml:space="preserve"> </w:t>
      </w:r>
      <w:r w:rsidR="008A5A79" w:rsidRPr="00B20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>– Praktisk</w:t>
      </w:r>
      <w:r w:rsidR="00A87F97" w:rsidRPr="00B20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 xml:space="preserve"> helse, omsorg og velferdsplanl</w:t>
      </w:r>
      <w:r w:rsidR="00417106" w:rsidRPr="00B20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>e</w:t>
      </w:r>
      <w:r w:rsidR="00A87F97" w:rsidRPr="00B20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 xml:space="preserve">gging15 stp </w:t>
      </w:r>
    </w:p>
    <w:p w:rsidR="00A87F97" w:rsidRPr="005D5E7A" w:rsidRDefault="00063A6C" w:rsidP="008E4649">
      <w:pPr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nb-NO"/>
        </w:rPr>
        <w:t xml:space="preserve"> </w:t>
      </w:r>
    </w:p>
    <w:p w:rsidR="008E4649" w:rsidRPr="005D5E7A" w:rsidRDefault="008E4649" w:rsidP="008E4649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5D5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Fakta</w:t>
      </w:r>
    </w:p>
    <w:tbl>
      <w:tblPr>
        <w:tblW w:w="166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5"/>
        <w:gridCol w:w="10976"/>
      </w:tblGrid>
      <w:tr w:rsidR="008E4649" w:rsidRPr="005D5E7A" w:rsidTr="00B8456E">
        <w:trPr>
          <w:tblCellSpacing w:w="15" w:type="dxa"/>
        </w:trPr>
        <w:tc>
          <w:tcPr>
            <w:tcW w:w="5670" w:type="dxa"/>
            <w:vAlign w:val="center"/>
            <w:hideMark/>
          </w:tcPr>
          <w:p w:rsidR="008E4649" w:rsidRPr="007941EF" w:rsidRDefault="008E4649" w:rsidP="008E4649">
            <w:pPr>
              <w:numPr>
                <w:ilvl w:val="0"/>
                <w:numId w:val="1"/>
              </w:numPr>
              <w:spacing w:after="0" w:line="360" w:lineRule="auto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9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Omfang</w:t>
            </w:r>
          </w:p>
          <w:p w:rsidR="008E4649" w:rsidRPr="007941EF" w:rsidRDefault="008E4649" w:rsidP="00B8456E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9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 Studiepoeng</w:t>
            </w:r>
          </w:p>
          <w:p w:rsidR="008E4649" w:rsidRPr="007941EF" w:rsidRDefault="008E4649" w:rsidP="008E4649">
            <w:pPr>
              <w:numPr>
                <w:ilvl w:val="0"/>
                <w:numId w:val="2"/>
              </w:numPr>
              <w:spacing w:after="0" w:line="360" w:lineRule="auto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9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Varighet</w:t>
            </w:r>
          </w:p>
          <w:p w:rsidR="008E4649" w:rsidRPr="007941EF" w:rsidRDefault="00030B42" w:rsidP="00B8456E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</w:t>
            </w:r>
            <w:r w:rsidR="008E4649" w:rsidRPr="0079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semester</w:t>
            </w:r>
          </w:p>
          <w:p w:rsidR="008E4649" w:rsidRPr="007941EF" w:rsidRDefault="008E4649" w:rsidP="008E4649">
            <w:pPr>
              <w:numPr>
                <w:ilvl w:val="0"/>
                <w:numId w:val="3"/>
              </w:numPr>
              <w:spacing w:after="0" w:line="360" w:lineRule="auto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9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Undervisningssemester</w:t>
            </w:r>
          </w:p>
          <w:p w:rsidR="008E4649" w:rsidRPr="007941EF" w:rsidRDefault="008E4649" w:rsidP="00B8456E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9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Høstsemester </w:t>
            </w:r>
            <w:r w:rsidR="00C26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og vårsemester </w:t>
            </w:r>
            <w:r w:rsidRPr="0079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br/>
            </w:r>
          </w:p>
          <w:p w:rsidR="008E4649" w:rsidRPr="007941EF" w:rsidRDefault="008E4649" w:rsidP="00B8456E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9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Studienivå</w:t>
            </w:r>
          </w:p>
          <w:p w:rsidR="008E4649" w:rsidRPr="007941EF" w:rsidRDefault="008E4649" w:rsidP="00B8456E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9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3. studieår (bachelor)</w:t>
            </w:r>
          </w:p>
          <w:p w:rsidR="008E4649" w:rsidRPr="007941EF" w:rsidRDefault="008E4649" w:rsidP="00B8456E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  <w:p w:rsidR="008E4649" w:rsidRPr="007941EF" w:rsidRDefault="00030B42" w:rsidP="008E4649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Forkunnskapskrav: Ingen spesielle</w:t>
            </w:r>
          </w:p>
        </w:tc>
        <w:tc>
          <w:tcPr>
            <w:tcW w:w="10931" w:type="dxa"/>
            <w:vAlign w:val="center"/>
            <w:hideMark/>
          </w:tcPr>
          <w:p w:rsidR="008E4649" w:rsidRPr="007941EF" w:rsidRDefault="008E4649" w:rsidP="008E4649">
            <w:pPr>
              <w:numPr>
                <w:ilvl w:val="0"/>
                <w:numId w:val="4"/>
              </w:numPr>
              <w:spacing w:after="0" w:line="360" w:lineRule="auto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9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Undervisningsspråk</w:t>
            </w:r>
          </w:p>
          <w:p w:rsidR="008E4649" w:rsidRPr="007941EF" w:rsidRDefault="008E4649" w:rsidP="00B8456E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9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Norsk</w:t>
            </w:r>
          </w:p>
          <w:p w:rsidR="008E4649" w:rsidRPr="007941EF" w:rsidRDefault="008E4649" w:rsidP="008E4649">
            <w:pPr>
              <w:numPr>
                <w:ilvl w:val="0"/>
                <w:numId w:val="5"/>
              </w:numPr>
              <w:spacing w:after="0" w:line="360" w:lineRule="auto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9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Organisasjonstilhørighet</w:t>
            </w:r>
          </w:p>
          <w:p w:rsidR="008E4649" w:rsidRPr="007941EF" w:rsidRDefault="008E4649" w:rsidP="00B8456E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9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Ledelse og Sosiologi</w:t>
            </w:r>
          </w:p>
          <w:p w:rsidR="008E4649" w:rsidRDefault="008E4649" w:rsidP="008E4649">
            <w:pPr>
              <w:numPr>
                <w:ilvl w:val="0"/>
                <w:numId w:val="6"/>
              </w:numPr>
              <w:spacing w:after="0" w:line="360" w:lineRule="auto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9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Emneansvarlig</w:t>
            </w:r>
          </w:p>
          <w:p w:rsidR="006E6338" w:rsidRPr="006E6338" w:rsidRDefault="006E6338" w:rsidP="006E6338">
            <w:pPr>
              <w:spacing w:after="0" w:line="360" w:lineRule="auto"/>
              <w:ind w:left="72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</w:pPr>
            <w:r w:rsidRPr="006E63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nb-NO"/>
              </w:rPr>
              <w:t>Knut Ingar Westeren</w:t>
            </w:r>
          </w:p>
          <w:p w:rsidR="008E4649" w:rsidRPr="007941EF" w:rsidRDefault="008E4649" w:rsidP="008E4649">
            <w:pPr>
              <w:numPr>
                <w:ilvl w:val="0"/>
                <w:numId w:val="7"/>
              </w:numPr>
              <w:spacing w:after="0" w:line="360" w:lineRule="auto"/>
              <w:ind w:firstLine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794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Studieplan</w:t>
            </w:r>
          </w:p>
          <w:p w:rsidR="008E4649" w:rsidRPr="005D5E7A" w:rsidRDefault="008E4649" w:rsidP="00B8456E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79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Kull 2016/2017</w:t>
            </w:r>
          </w:p>
        </w:tc>
      </w:tr>
    </w:tbl>
    <w:p w:rsidR="000A5CB0" w:rsidRPr="005D5E7A" w:rsidRDefault="008A5A79" w:rsidP="008E4649">
      <w:pPr>
        <w:rPr>
          <w:rFonts w:ascii="Times New Roman" w:hAnsi="Times New Roman" w:cs="Times New Roman"/>
        </w:rPr>
      </w:pPr>
    </w:p>
    <w:p w:rsidR="008E4649" w:rsidRPr="00B2075A" w:rsidRDefault="004205A1" w:rsidP="008E4649">
      <w:pPr>
        <w:rPr>
          <w:rFonts w:ascii="Times New Roman" w:hAnsi="Times New Roman" w:cs="Times New Roman"/>
          <w:b/>
          <w:sz w:val="28"/>
          <w:szCs w:val="28"/>
        </w:rPr>
      </w:pPr>
      <w:r w:rsidRPr="00B2075A">
        <w:rPr>
          <w:rFonts w:ascii="Times New Roman" w:hAnsi="Times New Roman" w:cs="Times New Roman"/>
          <w:b/>
          <w:sz w:val="28"/>
          <w:szCs w:val="28"/>
        </w:rPr>
        <w:t>Innhold</w:t>
      </w:r>
    </w:p>
    <w:p w:rsidR="00030B42" w:rsidRPr="00030B42" w:rsidRDefault="00030B42" w:rsidP="00030B42">
      <w:pPr>
        <w:rPr>
          <w:rFonts w:ascii="Times New Roman" w:hAnsi="Times New Roman" w:cs="Times New Roman"/>
        </w:rPr>
      </w:pPr>
      <w:r w:rsidRPr="00030B42">
        <w:rPr>
          <w:rFonts w:ascii="Times New Roman" w:hAnsi="Times New Roman" w:cs="Times New Roman"/>
        </w:rPr>
        <w:t>Kurset gir kunnskap om samfunnsplanlegging både generelt og spesielt innenfor helse, omsorgs og velferdsom</w:t>
      </w:r>
      <w:r>
        <w:rPr>
          <w:rFonts w:ascii="Times New Roman" w:hAnsi="Times New Roman" w:cs="Times New Roman"/>
        </w:rPr>
        <w:t>r</w:t>
      </w:r>
      <w:r w:rsidRPr="00030B42">
        <w:rPr>
          <w:rFonts w:ascii="Times New Roman" w:hAnsi="Times New Roman" w:cs="Times New Roman"/>
        </w:rPr>
        <w:t>ådet. Kur</w:t>
      </w:r>
      <w:r>
        <w:rPr>
          <w:rFonts w:ascii="Times New Roman" w:hAnsi="Times New Roman" w:cs="Times New Roman"/>
        </w:rPr>
        <w:t>s</w:t>
      </w:r>
      <w:r w:rsidRPr="00030B42">
        <w:rPr>
          <w:rFonts w:ascii="Times New Roman" w:hAnsi="Times New Roman" w:cs="Times New Roman"/>
        </w:rPr>
        <w:t xml:space="preserve">et tar opp sentrale trender i samfunnsutvikling og viser hvordan disse legger premisser for planleggingsarbeidet. Gjennom kurset gis det også en grundig innføring i hvordan </w:t>
      </w:r>
      <w:r w:rsidR="00774EC9">
        <w:rPr>
          <w:rFonts w:ascii="Times New Roman" w:hAnsi="Times New Roman" w:cs="Times New Roman"/>
        </w:rPr>
        <w:t xml:space="preserve">ressursportalen.no </w:t>
      </w:r>
      <w:r w:rsidRPr="00030B42">
        <w:rPr>
          <w:rFonts w:ascii="Times New Roman" w:hAnsi="Times New Roman" w:cs="Times New Roman"/>
        </w:rPr>
        <w:t>kan gi grunnlag f</w:t>
      </w:r>
      <w:r>
        <w:rPr>
          <w:rFonts w:ascii="Times New Roman" w:hAnsi="Times New Roman" w:cs="Times New Roman"/>
        </w:rPr>
        <w:t>or</w:t>
      </w:r>
      <w:r w:rsidR="006E6338">
        <w:rPr>
          <w:rFonts w:ascii="Times New Roman" w:hAnsi="Times New Roman" w:cs="Times New Roman"/>
        </w:rPr>
        <w:t xml:space="preserve"> </w:t>
      </w:r>
      <w:r w:rsidRPr="00030B42">
        <w:rPr>
          <w:rFonts w:ascii="Times New Roman" w:hAnsi="Times New Roman" w:cs="Times New Roman"/>
        </w:rPr>
        <w:t>å gjennomføre utredninger knyttet til planarbeidet samt en gjennomgang av metodegrunnlaget for samfunnsanalyser som kan nyttes i planarbeidet. Studentene skal gjennomføre et prosjektarbe</w:t>
      </w:r>
      <w:r>
        <w:rPr>
          <w:rFonts w:ascii="Times New Roman" w:hAnsi="Times New Roman" w:cs="Times New Roman"/>
        </w:rPr>
        <w:t>i</w:t>
      </w:r>
      <w:r w:rsidRPr="00030B42">
        <w:rPr>
          <w:rFonts w:ascii="Times New Roman" w:hAnsi="Times New Roman" w:cs="Times New Roman"/>
        </w:rPr>
        <w:t>d der en får</w:t>
      </w:r>
      <w:r>
        <w:rPr>
          <w:rFonts w:ascii="Times New Roman" w:hAnsi="Times New Roman" w:cs="Times New Roman"/>
        </w:rPr>
        <w:t xml:space="preserve"> </w:t>
      </w:r>
      <w:r w:rsidRPr="00030B42">
        <w:rPr>
          <w:rFonts w:ascii="Times New Roman" w:hAnsi="Times New Roman" w:cs="Times New Roman"/>
        </w:rPr>
        <w:t>anl</w:t>
      </w:r>
      <w:r>
        <w:rPr>
          <w:rFonts w:ascii="Times New Roman" w:hAnsi="Times New Roman" w:cs="Times New Roman"/>
        </w:rPr>
        <w:t>e</w:t>
      </w:r>
      <w:r w:rsidRPr="00030B42">
        <w:rPr>
          <w:rFonts w:ascii="Times New Roman" w:hAnsi="Times New Roman" w:cs="Times New Roman"/>
        </w:rPr>
        <w:t>dn</w:t>
      </w:r>
      <w:r>
        <w:rPr>
          <w:rFonts w:ascii="Times New Roman" w:hAnsi="Times New Roman" w:cs="Times New Roman"/>
        </w:rPr>
        <w:t xml:space="preserve">ing </w:t>
      </w:r>
      <w:r w:rsidRPr="00030B42">
        <w:rPr>
          <w:rFonts w:ascii="Times New Roman" w:hAnsi="Times New Roman" w:cs="Times New Roman"/>
        </w:rPr>
        <w:t xml:space="preserve">til å prøve ut planarbeid i praksis. </w:t>
      </w:r>
    </w:p>
    <w:p w:rsidR="00030B42" w:rsidRPr="00030B42" w:rsidRDefault="00030B42" w:rsidP="00420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Emnet kan inngå i en bachelorgrad i kommunal økonomi og ledelse eller i andre BA-grader innenfor ledelse og samfunnsvitenskap.. </w:t>
      </w:r>
    </w:p>
    <w:p w:rsidR="00C267DC" w:rsidRPr="006E6338" w:rsidRDefault="00C267DC" w:rsidP="00C267DC">
      <w:pPr>
        <w:rPr>
          <w:rFonts w:ascii="Times New Roman" w:hAnsi="Times New Roman" w:cs="Times New Roman"/>
          <w:sz w:val="24"/>
          <w:szCs w:val="24"/>
        </w:rPr>
      </w:pPr>
      <w:r w:rsidRPr="006E63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Målgruppe: </w:t>
      </w:r>
      <w:r w:rsidRPr="006E6338">
        <w:rPr>
          <w:rFonts w:ascii="Times New Roman" w:hAnsi="Times New Roman" w:cs="Times New Roman"/>
          <w:sz w:val="24"/>
          <w:szCs w:val="24"/>
        </w:rPr>
        <w:t>Kommunalt ansatte som har ansvar eller delansvar for helse-, omsorg og velferdsplanlegging .</w:t>
      </w:r>
    </w:p>
    <w:p w:rsidR="000B4F96" w:rsidRPr="006E6338" w:rsidRDefault="000B4F96" w:rsidP="00C267DC">
      <w:pPr>
        <w:rPr>
          <w:rFonts w:ascii="Times New Roman" w:hAnsi="Times New Roman" w:cs="Times New Roman"/>
          <w:sz w:val="24"/>
          <w:szCs w:val="24"/>
        </w:rPr>
      </w:pPr>
    </w:p>
    <w:p w:rsidR="000B4F96" w:rsidRPr="006E6338" w:rsidRDefault="000B4F96" w:rsidP="00C267DC">
      <w:pPr>
        <w:rPr>
          <w:rFonts w:ascii="Times New Roman" w:hAnsi="Times New Roman" w:cs="Times New Roman"/>
          <w:sz w:val="24"/>
          <w:szCs w:val="24"/>
        </w:rPr>
      </w:pPr>
      <w:r w:rsidRPr="006E6338">
        <w:rPr>
          <w:rFonts w:ascii="Times New Roman" w:hAnsi="Times New Roman" w:cs="Times New Roman"/>
          <w:b/>
          <w:sz w:val="24"/>
          <w:szCs w:val="24"/>
        </w:rPr>
        <w:t>Opptakskrav:</w:t>
      </w:r>
      <w:r w:rsidRPr="006E6338">
        <w:rPr>
          <w:rFonts w:ascii="Times New Roman" w:hAnsi="Times New Roman" w:cs="Times New Roman"/>
          <w:sz w:val="24"/>
          <w:szCs w:val="24"/>
        </w:rPr>
        <w:t xml:space="preserve"> Generell stud</w:t>
      </w:r>
      <w:r w:rsidR="0042794F" w:rsidRPr="006E6338">
        <w:rPr>
          <w:rFonts w:ascii="Times New Roman" w:hAnsi="Times New Roman" w:cs="Times New Roman"/>
          <w:sz w:val="24"/>
          <w:szCs w:val="24"/>
        </w:rPr>
        <w:t xml:space="preserve">iekompetanse eller </w:t>
      </w:r>
      <w:r w:rsidR="00D60D96">
        <w:rPr>
          <w:rFonts w:ascii="Times New Roman" w:hAnsi="Times New Roman" w:cs="Times New Roman"/>
          <w:sz w:val="24"/>
          <w:szCs w:val="24"/>
        </w:rPr>
        <w:t xml:space="preserve">realkompetanse </w:t>
      </w:r>
    </w:p>
    <w:p w:rsidR="000B4F96" w:rsidRPr="00030B42" w:rsidRDefault="000B4F96" w:rsidP="000B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60D96" w:rsidRPr="00D60D96" w:rsidRDefault="00D60D96" w:rsidP="000B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D60D96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lastRenderedPageBreak/>
        <w:t xml:space="preserve">Læringsutbytte </w:t>
      </w:r>
    </w:p>
    <w:p w:rsidR="000B4F96" w:rsidRPr="00030B42" w:rsidRDefault="000B4F96" w:rsidP="000B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>Etter bestått emne skal studenten ha følgende lærings</w:t>
      </w:r>
      <w:r w:rsidR="00D60D96">
        <w:rPr>
          <w:rFonts w:ascii="Times New Roman" w:eastAsia="Times New Roman" w:hAnsi="Times New Roman" w:cs="Times New Roman"/>
          <w:sz w:val="24"/>
          <w:szCs w:val="24"/>
          <w:lang w:eastAsia="nb-NO"/>
        </w:rPr>
        <w:t>utbytte</w:t>
      </w:r>
      <w:r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>:</w:t>
      </w:r>
    </w:p>
    <w:p w:rsidR="008E4649" w:rsidRPr="00B2075A" w:rsidRDefault="008E4649" w:rsidP="008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B2075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Kunnskap:</w:t>
      </w:r>
    </w:p>
    <w:p w:rsidR="00C267DC" w:rsidRPr="00030B42" w:rsidRDefault="00417106" w:rsidP="00794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Studenten </w:t>
      </w:r>
      <w:r w:rsidR="007941EF"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skal ha kunnskap </w:t>
      </w:r>
    </w:p>
    <w:p w:rsidR="00C267DC" w:rsidRPr="00030B42" w:rsidRDefault="006E6338" w:rsidP="00F03B5B">
      <w:pPr>
        <w:pStyle w:val="Listeavsnit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om </w:t>
      </w:r>
      <w:r w:rsidR="005A38AC">
        <w:rPr>
          <w:rFonts w:ascii="Times New Roman" w:eastAsia="Times New Roman" w:hAnsi="Times New Roman" w:cs="Times New Roman"/>
          <w:sz w:val="24"/>
          <w:szCs w:val="24"/>
          <w:lang w:eastAsia="nb-NO"/>
        </w:rPr>
        <w:t>s</w:t>
      </w:r>
      <w:r w:rsidR="00C267DC"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>trategisk planlegging og langtidsplanlegging i helse og omsorgstjenesten</w:t>
      </w:r>
    </w:p>
    <w:p w:rsidR="00C267DC" w:rsidRPr="00030B42" w:rsidRDefault="005A38AC" w:rsidP="00F03B5B">
      <w:pPr>
        <w:pStyle w:val="Listeavsnit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</w:t>
      </w:r>
      <w:r w:rsidR="00C267DC"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jenne til sentrale trekk ved samfunnsutvikling som er relevant for helse og omsorgstjenesten </w:t>
      </w:r>
    </w:p>
    <w:p w:rsidR="007941EF" w:rsidRPr="00030B42" w:rsidRDefault="007941EF" w:rsidP="00C267DC">
      <w:pPr>
        <w:pStyle w:val="Listeavsnit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om </w:t>
      </w:r>
      <w:r w:rsidR="00774EC9">
        <w:rPr>
          <w:rFonts w:ascii="Times New Roman" w:eastAsia="Times New Roman" w:hAnsi="Times New Roman" w:cs="Times New Roman"/>
          <w:sz w:val="24"/>
          <w:szCs w:val="24"/>
          <w:lang w:eastAsia="nb-NO"/>
        </w:rPr>
        <w:t>ressursportalen</w:t>
      </w:r>
      <w:r w:rsidR="00B2075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,no </w:t>
      </w:r>
      <w:r w:rsidR="004A0E69"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og </w:t>
      </w:r>
      <w:r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>hvilke problemstilling</w:t>
      </w:r>
      <w:r w:rsidR="00C267DC"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 </w:t>
      </w:r>
      <w:r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>som kan utredes med grunnlag i database</w:t>
      </w:r>
    </w:p>
    <w:p w:rsidR="007941EF" w:rsidRPr="00030B42" w:rsidRDefault="00C267DC" w:rsidP="00C267DC">
      <w:pPr>
        <w:pStyle w:val="Listeavsnit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30B42">
        <w:rPr>
          <w:rFonts w:ascii="Times New Roman" w:hAnsi="Times New Roman" w:cs="Times New Roman"/>
        </w:rPr>
        <w:t>skal ha grunnleggende forståelse og kunnskap i statistikk og kvantitativ metode</w:t>
      </w:r>
      <w:r w:rsidR="007941EF"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3C570D" w:rsidRPr="00030B42" w:rsidRDefault="005A38AC" w:rsidP="00C267D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om e</w:t>
      </w:r>
      <w:r w:rsidR="003C570D"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>valueringsmetodikk</w:t>
      </w:r>
    </w:p>
    <w:p w:rsidR="003C570D" w:rsidRPr="00030B42" w:rsidRDefault="005A38AC" w:rsidP="00C267D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om </w:t>
      </w:r>
      <w:r w:rsidR="003C570D"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>etiske problemstillinger i forbindelse med innsamling av data og gjennomføring av undersøkelser</w:t>
      </w:r>
    </w:p>
    <w:p w:rsidR="008E4649" w:rsidRPr="00B2075A" w:rsidRDefault="008E4649" w:rsidP="008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B2075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Ferdigheter:</w:t>
      </w:r>
    </w:p>
    <w:p w:rsidR="00C267DC" w:rsidRPr="00030B42" w:rsidRDefault="00417106" w:rsidP="008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Studenten </w:t>
      </w:r>
      <w:r w:rsidR="00C267DC"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>skal</w:t>
      </w:r>
    </w:p>
    <w:p w:rsidR="00C267DC" w:rsidRPr="00030B42" w:rsidRDefault="005A38AC" w:rsidP="00A74729">
      <w:pPr>
        <w:pStyle w:val="Listeavsnit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ha </w:t>
      </w:r>
      <w:r w:rsidR="00C267DC"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>kunnskap om hvordan en kan utforme en problemstilling som er relevant for offentlig sektor</w:t>
      </w:r>
      <w:r w:rsidR="0010596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 planleggingsformål</w:t>
      </w:r>
    </w:p>
    <w:p w:rsidR="008E4649" w:rsidRPr="00030B42" w:rsidRDefault="008E4649" w:rsidP="00A74729">
      <w:pPr>
        <w:pStyle w:val="Listeavsnit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kunne anvende </w:t>
      </w:r>
      <w:r w:rsidR="00774EC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ressursportalen.no </w:t>
      </w:r>
      <w:r w:rsidR="007941EF"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>på aktuelle problemstillinger</w:t>
      </w:r>
    </w:p>
    <w:p w:rsidR="007941EF" w:rsidRPr="00030B42" w:rsidRDefault="00C267DC" w:rsidP="008E46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>kunne anvende grunnleggende statistikk og kvantitativ metode.</w:t>
      </w:r>
      <w:r w:rsidR="007941EF"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8E4649" w:rsidRPr="00030B42" w:rsidRDefault="008E4649" w:rsidP="00B84B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kunne bruke kilder og referanser på en faglig </w:t>
      </w:r>
      <w:r w:rsidR="004549BC"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og etisk </w:t>
      </w:r>
      <w:r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>forsvarlig måte</w:t>
      </w:r>
    </w:p>
    <w:p w:rsidR="003C570D" w:rsidRPr="00030B42" w:rsidRDefault="005A38AC" w:rsidP="00B84B6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kunne </w:t>
      </w:r>
      <w:r w:rsidR="003C570D"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>utforme, gjennomføre og formidle evalueringer</w:t>
      </w:r>
    </w:p>
    <w:p w:rsidR="008E4649" w:rsidRPr="00B2075A" w:rsidRDefault="00D60D96" w:rsidP="008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B2075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Generell k</w:t>
      </w:r>
      <w:r w:rsidR="008E4649" w:rsidRPr="00B2075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ompetanse:</w:t>
      </w:r>
    </w:p>
    <w:p w:rsidR="00774EC9" w:rsidRPr="00111E50" w:rsidRDefault="00417106" w:rsidP="008E46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11E50">
        <w:rPr>
          <w:rFonts w:ascii="Times New Roman" w:eastAsia="Times New Roman" w:hAnsi="Times New Roman" w:cs="Times New Roman"/>
          <w:sz w:val="24"/>
          <w:szCs w:val="24"/>
          <w:lang w:eastAsia="nb-NO"/>
        </w:rPr>
        <w:t>Studenten</w:t>
      </w:r>
      <w:r w:rsidR="00111E5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B2075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skal </w:t>
      </w:r>
    </w:p>
    <w:p w:rsidR="00774EC9" w:rsidRPr="00030B42" w:rsidRDefault="00774EC9" w:rsidP="00774EC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>ha forståelse for hvordan en med utgangspunkt i egen problemstilling tilegner seg teori og/eller empirisk materiale for en selvstendig samfunnsvitenskapelig drøfting.</w:t>
      </w:r>
    </w:p>
    <w:p w:rsidR="008E4649" w:rsidRPr="00774EC9" w:rsidRDefault="007941EF" w:rsidP="00774EC9">
      <w:pPr>
        <w:pStyle w:val="Listeavsnit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74EC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kunne </w:t>
      </w:r>
      <w:r w:rsidR="00C267DC" w:rsidRPr="00774EC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gjennomføre mindre prosjektarbeid </w:t>
      </w:r>
      <w:r w:rsidR="005A38AC" w:rsidRPr="00774EC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og utredninger </w:t>
      </w:r>
      <w:r w:rsidR="00C267DC" w:rsidRPr="00774EC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gjennom å kunne </w:t>
      </w:r>
      <w:r w:rsidRPr="00774EC9">
        <w:rPr>
          <w:rFonts w:ascii="Times New Roman" w:eastAsia="Times New Roman" w:hAnsi="Times New Roman" w:cs="Times New Roman"/>
          <w:sz w:val="24"/>
          <w:szCs w:val="24"/>
          <w:lang w:eastAsia="nb-NO"/>
        </w:rPr>
        <w:t>formulere en rel</w:t>
      </w:r>
      <w:r w:rsidR="00C267DC" w:rsidRPr="00774EC9">
        <w:rPr>
          <w:rFonts w:ascii="Times New Roman" w:eastAsia="Times New Roman" w:hAnsi="Times New Roman" w:cs="Times New Roman"/>
          <w:sz w:val="24"/>
          <w:szCs w:val="24"/>
          <w:lang w:eastAsia="nb-NO"/>
        </w:rPr>
        <w:t>e</w:t>
      </w:r>
      <w:r w:rsidRPr="00774EC9">
        <w:rPr>
          <w:rFonts w:ascii="Times New Roman" w:eastAsia="Times New Roman" w:hAnsi="Times New Roman" w:cs="Times New Roman"/>
          <w:sz w:val="24"/>
          <w:szCs w:val="24"/>
          <w:lang w:eastAsia="nb-NO"/>
        </w:rPr>
        <w:t>v</w:t>
      </w:r>
      <w:r w:rsidR="00C267DC" w:rsidRPr="00774EC9"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 w:rsidRPr="00774EC9">
        <w:rPr>
          <w:rFonts w:ascii="Times New Roman" w:eastAsia="Times New Roman" w:hAnsi="Times New Roman" w:cs="Times New Roman"/>
          <w:sz w:val="24"/>
          <w:szCs w:val="24"/>
          <w:lang w:eastAsia="nb-NO"/>
        </w:rPr>
        <w:t>nt problemstill</w:t>
      </w:r>
      <w:r w:rsidR="00C267DC" w:rsidRPr="00774EC9">
        <w:rPr>
          <w:rFonts w:ascii="Times New Roman" w:eastAsia="Times New Roman" w:hAnsi="Times New Roman" w:cs="Times New Roman"/>
          <w:sz w:val="24"/>
          <w:szCs w:val="24"/>
          <w:lang w:eastAsia="nb-NO"/>
        </w:rPr>
        <w:t>i</w:t>
      </w:r>
      <w:r w:rsidRPr="00774EC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ng og belyse denne </w:t>
      </w:r>
      <w:r w:rsidR="003C570D" w:rsidRPr="00774EC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ut fra aktuell forskningslitteratur og </w:t>
      </w:r>
      <w:r w:rsidRPr="00774EC9">
        <w:rPr>
          <w:rFonts w:ascii="Times New Roman" w:eastAsia="Times New Roman" w:hAnsi="Times New Roman" w:cs="Times New Roman"/>
          <w:sz w:val="24"/>
          <w:szCs w:val="24"/>
          <w:lang w:eastAsia="nb-NO"/>
        </w:rPr>
        <w:t>data fra</w:t>
      </w:r>
      <w:r w:rsidR="00774EC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ressurs</w:t>
      </w:r>
      <w:r w:rsidRPr="00774EC9">
        <w:rPr>
          <w:rFonts w:ascii="Times New Roman" w:eastAsia="Times New Roman" w:hAnsi="Times New Roman" w:cs="Times New Roman"/>
          <w:sz w:val="24"/>
          <w:szCs w:val="24"/>
          <w:lang w:eastAsia="nb-NO"/>
        </w:rPr>
        <w:t>portalen</w:t>
      </w:r>
      <w:r w:rsidR="00774EC9">
        <w:rPr>
          <w:rFonts w:ascii="Times New Roman" w:eastAsia="Times New Roman" w:hAnsi="Times New Roman" w:cs="Times New Roman"/>
          <w:sz w:val="24"/>
          <w:szCs w:val="24"/>
          <w:lang w:eastAsia="nb-NO"/>
        </w:rPr>
        <w:t>.no</w:t>
      </w:r>
      <w:r w:rsidR="003C570D" w:rsidRPr="00774EC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andre datakilder.</w:t>
      </w:r>
    </w:p>
    <w:p w:rsidR="004549BC" w:rsidRPr="00030B42" w:rsidRDefault="00A87F97" w:rsidP="00454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nb-NO"/>
        </w:rPr>
      </w:pPr>
      <w:r w:rsidRPr="00030B42">
        <w:rPr>
          <w:rFonts w:ascii="Times New Roman" w:eastAsia="Times New Roman" w:hAnsi="Times New Roman" w:cs="Times New Roman"/>
          <w:b/>
          <w:sz w:val="28"/>
          <w:szCs w:val="24"/>
          <w:lang w:eastAsia="nb-NO"/>
        </w:rPr>
        <w:t>Undervisning</w:t>
      </w:r>
    </w:p>
    <w:p w:rsidR="00A87F97" w:rsidRDefault="00A87F97" w:rsidP="004549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030B42">
        <w:rPr>
          <w:rFonts w:ascii="Times New Roman" w:hAnsi="Times New Roman" w:cs="Times New Roman"/>
          <w:sz w:val="24"/>
        </w:rPr>
        <w:t>Unde</w:t>
      </w:r>
      <w:r w:rsidR="007941EF" w:rsidRPr="00030B42">
        <w:rPr>
          <w:rFonts w:ascii="Times New Roman" w:hAnsi="Times New Roman" w:cs="Times New Roman"/>
          <w:sz w:val="24"/>
        </w:rPr>
        <w:t>r</w:t>
      </w:r>
      <w:r w:rsidRPr="00030B42">
        <w:rPr>
          <w:rFonts w:ascii="Times New Roman" w:hAnsi="Times New Roman" w:cs="Times New Roman"/>
          <w:sz w:val="24"/>
        </w:rPr>
        <w:t xml:space="preserve">visningen er organisert med tre samlinger, to dager + to dager + tre dager.  Undervisningen </w:t>
      </w:r>
      <w:r w:rsidR="007941EF" w:rsidRPr="00030B42">
        <w:rPr>
          <w:rFonts w:ascii="Times New Roman" w:hAnsi="Times New Roman" w:cs="Times New Roman"/>
          <w:sz w:val="24"/>
        </w:rPr>
        <w:t xml:space="preserve">foregår som </w:t>
      </w:r>
      <w:r w:rsidRPr="00030B42">
        <w:rPr>
          <w:rFonts w:ascii="Times New Roman" w:hAnsi="Times New Roman" w:cs="Times New Roman"/>
          <w:sz w:val="24"/>
        </w:rPr>
        <w:t>forel</w:t>
      </w:r>
      <w:r w:rsidR="007941EF" w:rsidRPr="00030B42">
        <w:rPr>
          <w:rFonts w:ascii="Times New Roman" w:hAnsi="Times New Roman" w:cs="Times New Roman"/>
          <w:sz w:val="24"/>
        </w:rPr>
        <w:t>e</w:t>
      </w:r>
      <w:r w:rsidRPr="00030B42">
        <w:rPr>
          <w:rFonts w:ascii="Times New Roman" w:hAnsi="Times New Roman" w:cs="Times New Roman"/>
          <w:sz w:val="24"/>
        </w:rPr>
        <w:t xml:space="preserve">sninger, plenumsdiskusjoner og øvinger. Det forutsettes aktiv deltagelse fra studenten.  </w:t>
      </w:r>
    </w:p>
    <w:p w:rsidR="0042794F" w:rsidRPr="00030B42" w:rsidRDefault="00D41CBC" w:rsidP="004549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Studentene arbeider med egne prosjektoppgave mellom samlingene. </w:t>
      </w:r>
      <w:r w:rsidR="0042794F">
        <w:rPr>
          <w:rFonts w:ascii="Times New Roman" w:hAnsi="Times New Roman" w:cs="Times New Roman"/>
          <w:sz w:val="24"/>
        </w:rPr>
        <w:t xml:space="preserve">I forbindelse med prosjektoppgaven vil studentene få veiledning mellom andre og tredje samling. </w:t>
      </w:r>
    </w:p>
    <w:p w:rsidR="004549BC" w:rsidRPr="00030B42" w:rsidRDefault="004549BC" w:rsidP="00454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549BC" w:rsidRPr="00030B42" w:rsidRDefault="00D07061" w:rsidP="00454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trike/>
          <w:sz w:val="28"/>
          <w:szCs w:val="24"/>
          <w:lang w:eastAsia="nb-NO"/>
        </w:rPr>
      </w:pPr>
      <w:r w:rsidRPr="00030B42">
        <w:rPr>
          <w:rFonts w:ascii="Times New Roman" w:eastAsia="Times New Roman" w:hAnsi="Times New Roman" w:cs="Times New Roman"/>
          <w:b/>
          <w:sz w:val="28"/>
          <w:szCs w:val="24"/>
          <w:lang w:eastAsia="nb-NO"/>
        </w:rPr>
        <w:lastRenderedPageBreak/>
        <w:t>Vurderingsordning</w:t>
      </w:r>
    </w:p>
    <w:p w:rsidR="004549BC" w:rsidRPr="00B2075A" w:rsidRDefault="00D07061" w:rsidP="00454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lang w:eastAsia="nb-NO"/>
        </w:rPr>
      </w:pPr>
      <w:r w:rsidRPr="00B2075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Arbeidskrav:</w:t>
      </w:r>
    </w:p>
    <w:p w:rsidR="00A87F97" w:rsidRPr="00030B42" w:rsidRDefault="00774EC9" w:rsidP="000B4F96">
      <w:pPr>
        <w:pStyle w:val="Listeavsnit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obligatorisk o</w:t>
      </w:r>
      <w:r w:rsidR="00A87F97"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>ppmøte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, dvs</w:t>
      </w:r>
      <w:r w:rsidR="00B2075A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D41CBC">
        <w:rPr>
          <w:rFonts w:ascii="Times New Roman" w:eastAsia="Times New Roman" w:hAnsi="Times New Roman" w:cs="Times New Roman"/>
          <w:sz w:val="24"/>
          <w:szCs w:val="24"/>
          <w:lang w:eastAsia="nb-NO"/>
        </w:rPr>
        <w:t>oppmøte på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fem </w:t>
      </w:r>
      <w:r w:rsidR="00D41CBC">
        <w:rPr>
          <w:rFonts w:ascii="Times New Roman" w:eastAsia="Times New Roman" w:hAnsi="Times New Roman" w:cs="Times New Roman"/>
          <w:sz w:val="24"/>
          <w:szCs w:val="24"/>
          <w:lang w:eastAsia="nb-NO"/>
        </w:rPr>
        <w:t>av syv dager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D41C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42794F" w:rsidRDefault="00774EC9" w:rsidP="004A1B07">
      <w:pPr>
        <w:pStyle w:val="Listeavsnit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</w:t>
      </w:r>
      <w:r w:rsidR="000B4F96" w:rsidRPr="0042794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ørste utkast til prosjektoppgave </w:t>
      </w:r>
      <w:r w:rsidR="0042794F" w:rsidRPr="0042794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leveres på andre samling og skal godkjennes. </w:t>
      </w:r>
      <w:r w:rsidR="000B4F96" w:rsidRPr="0042794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41710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Studenten </w:t>
      </w:r>
      <w:r w:rsidR="000B4F96" w:rsidRPr="0042794F">
        <w:rPr>
          <w:rFonts w:ascii="Times New Roman" w:eastAsia="Times New Roman" w:hAnsi="Times New Roman" w:cs="Times New Roman"/>
          <w:sz w:val="24"/>
          <w:szCs w:val="24"/>
          <w:lang w:eastAsia="nb-NO"/>
        </w:rPr>
        <w:t>skal besk</w:t>
      </w:r>
      <w:r w:rsidR="0042794F">
        <w:rPr>
          <w:rFonts w:ascii="Times New Roman" w:eastAsia="Times New Roman" w:hAnsi="Times New Roman" w:cs="Times New Roman"/>
          <w:sz w:val="24"/>
          <w:szCs w:val="24"/>
          <w:lang w:eastAsia="nb-NO"/>
        </w:rPr>
        <w:t>r</w:t>
      </w:r>
      <w:r w:rsidR="000B4F96" w:rsidRPr="0042794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ive </w:t>
      </w:r>
      <w:r w:rsidR="00A87F97" w:rsidRPr="0042794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tema, problemstilling og </w:t>
      </w:r>
      <w:r w:rsidR="000B4F96" w:rsidRPr="0042794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en plan for </w:t>
      </w:r>
      <w:r w:rsidR="00A87F97" w:rsidRPr="0042794F">
        <w:rPr>
          <w:rFonts w:ascii="Times New Roman" w:eastAsia="Times New Roman" w:hAnsi="Times New Roman" w:cs="Times New Roman"/>
          <w:sz w:val="24"/>
          <w:szCs w:val="24"/>
          <w:lang w:eastAsia="nb-NO"/>
        </w:rPr>
        <w:t>gjennomføringen</w:t>
      </w:r>
      <w:r w:rsidR="000B4F96" w:rsidRPr="0042794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av oppgaven.</w:t>
      </w:r>
      <w:r w:rsidR="0042794F" w:rsidRPr="0042794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="00D41CB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Omfang på første innlevering bør være en til tre sider. </w:t>
      </w:r>
    </w:p>
    <w:p w:rsidR="004549BC" w:rsidRPr="00774EC9" w:rsidRDefault="00D232E7" w:rsidP="00774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74EC9">
        <w:rPr>
          <w:rFonts w:ascii="Times New Roman" w:eastAsia="Times New Roman" w:hAnsi="Times New Roman" w:cs="Times New Roman"/>
          <w:sz w:val="24"/>
          <w:szCs w:val="24"/>
          <w:lang w:eastAsia="nb-NO"/>
        </w:rPr>
        <w:t>Arbeidskrav må være godkjent for å få gå opp til eksamen.</w:t>
      </w:r>
      <w:r w:rsidR="00A35CF6" w:rsidRPr="00774EC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4549BC" w:rsidRPr="00B2075A" w:rsidRDefault="004549BC" w:rsidP="00454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B2075A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Eksamen </w:t>
      </w:r>
    </w:p>
    <w:p w:rsidR="00A87F97" w:rsidRPr="00030B42" w:rsidRDefault="00A87F97" w:rsidP="00454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Prosjektoppgave med selvvalgt tema. Omfang skal være </w:t>
      </w:r>
      <w:r w:rsidR="007941EF"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ca. </w:t>
      </w:r>
      <w:r w:rsidR="003C570D"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>6000 ord (ca</w:t>
      </w:r>
      <w:r w:rsidR="00B2075A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3C570D"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>15 sider</w:t>
      </w:r>
      <w:r w:rsidR="003C570D"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  <w:r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 </w:t>
      </w:r>
    </w:p>
    <w:p w:rsidR="004549BC" w:rsidRPr="00030B42" w:rsidRDefault="004549BC" w:rsidP="00454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Etter avtale med fagansvarlig kan oppgaven skrives av to eller tre studenter i fellesskap. Det må framgå hvilke(n) del(er) av oppgaven den enkelte er ansvarlig for, og oppgaven må være tilsvarende større, minimum </w:t>
      </w:r>
      <w:r w:rsidR="000B4F96"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>9 </w:t>
      </w:r>
      <w:r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>000</w:t>
      </w:r>
      <w:r w:rsidR="000B4F96"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12 000</w:t>
      </w:r>
      <w:r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ord (ca. </w:t>
      </w:r>
      <w:r w:rsidR="007941EF"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20 – </w:t>
      </w:r>
      <w:r w:rsidR="000B4F96"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>30</w:t>
      </w:r>
      <w:r w:rsidR="007941EF"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sider</w:t>
      </w:r>
      <w:r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>).</w:t>
      </w:r>
      <w:r w:rsidR="0042794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Det kreves at det er en.  tydelig sammenheng mellom problemstilling, teori og metode, bruk av data og konklusjon.  </w:t>
      </w:r>
    </w:p>
    <w:p w:rsidR="004549BC" w:rsidRPr="00030B42" w:rsidRDefault="004549BC" w:rsidP="00454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Den muntlige eksamen </w:t>
      </w:r>
      <w:r w:rsidR="0041710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gjennomføres i forbindelse med </w:t>
      </w:r>
      <w:r w:rsidR="0042794F">
        <w:rPr>
          <w:rFonts w:ascii="Times New Roman" w:eastAsia="Times New Roman" w:hAnsi="Times New Roman" w:cs="Times New Roman"/>
          <w:sz w:val="24"/>
          <w:szCs w:val="24"/>
          <w:lang w:eastAsia="nb-NO"/>
        </w:rPr>
        <w:t>den tredje samlingen</w:t>
      </w:r>
      <w:r w:rsidR="0041710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="0042794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Muntlig eksamen avvikles som et eksamensseminar. </w:t>
      </w:r>
    </w:p>
    <w:p w:rsidR="004549BC" w:rsidRPr="00030B42" w:rsidRDefault="004549BC" w:rsidP="007941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nb-NO"/>
        </w:rPr>
      </w:pPr>
      <w:r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>Eksamen evalueres med bokstavkarakter (A-F)</w:t>
      </w:r>
      <w:r w:rsidRPr="00030B42">
        <w:rPr>
          <w:rFonts w:ascii="Times New Roman" w:eastAsia="Times New Roman" w:hAnsi="Times New Roman" w:cs="Times New Roman"/>
          <w:strike/>
          <w:sz w:val="24"/>
          <w:szCs w:val="24"/>
          <w:lang w:eastAsia="nb-NO"/>
        </w:rPr>
        <w:t xml:space="preserve"> </w:t>
      </w:r>
    </w:p>
    <w:p w:rsidR="008E4649" w:rsidRPr="00030B42" w:rsidRDefault="00A35CF6" w:rsidP="008E4649">
      <w:pPr>
        <w:rPr>
          <w:rFonts w:ascii="Times New Roman" w:hAnsi="Times New Roman" w:cs="Times New Roman"/>
          <w:b/>
          <w:sz w:val="28"/>
        </w:rPr>
      </w:pPr>
      <w:r w:rsidRPr="00030B42">
        <w:rPr>
          <w:rFonts w:ascii="Times New Roman" w:hAnsi="Times New Roman" w:cs="Times New Roman"/>
          <w:b/>
          <w:sz w:val="28"/>
        </w:rPr>
        <w:t>Pensum:</w:t>
      </w:r>
    </w:p>
    <w:p w:rsidR="00A35CF6" w:rsidRPr="00030B42" w:rsidRDefault="0042794F" w:rsidP="00387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Kjernepensum består av ca</w:t>
      </w:r>
      <w:r w:rsidR="00B2075A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1000 -1100 sider </w:t>
      </w:r>
    </w:p>
    <w:p w:rsidR="000B4F96" w:rsidRPr="00030B42" w:rsidRDefault="000B4F96" w:rsidP="00481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tillegg anbefales følgende: </w:t>
      </w:r>
    </w:p>
    <w:p w:rsidR="00481227" w:rsidRPr="00030B42" w:rsidRDefault="00481227" w:rsidP="00481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Rienecker, Lotte og Peter Stray Jørgensen (2013). </w:t>
      </w:r>
      <w:r w:rsidRPr="00030B42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Den gode oppgaven : håndbok i oppgaveskriving på universitet og høyskole</w:t>
      </w:r>
      <w:r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(2. utg.). Bergen: Fagbokforlaget. </w:t>
      </w:r>
      <w:r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ISBN 978-82-450-1329-0</w:t>
      </w:r>
      <w:r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>2006-utgave kan også brukes</w:t>
      </w:r>
    </w:p>
    <w:p w:rsidR="00481227" w:rsidRPr="00030B42" w:rsidRDefault="00481227" w:rsidP="00481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481227" w:rsidRPr="00030B42" w:rsidRDefault="00481227" w:rsidP="00481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Vannebo, Berit Irene et al. (2013). </w:t>
      </w:r>
      <w:r w:rsidRPr="00030B42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Veiledning til akademisk skriving ved HiNT</w:t>
      </w:r>
      <w:r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Steinkjer: Høgskolen i Nord-Trøndelag. </w:t>
      </w:r>
      <w:r w:rsidRPr="00030B4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hyperlink r:id="rId9" w:history="1">
        <w:r w:rsidRPr="00030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http://www.nord.no/no/bibliotek/skrive-og-referere/Documents/Veiledning%20til%20akademisk%20skriving%20ved%20HiNT.pdf</w:t>
        </w:r>
      </w:hyperlink>
    </w:p>
    <w:p w:rsidR="00A35CF6" w:rsidRPr="00030B42" w:rsidRDefault="00A35CF6" w:rsidP="008E4649">
      <w:pPr>
        <w:rPr>
          <w:rFonts w:ascii="Times New Roman" w:hAnsi="Times New Roman" w:cs="Times New Roman"/>
        </w:rPr>
      </w:pPr>
    </w:p>
    <w:sectPr w:rsidR="00A35CF6" w:rsidRPr="0003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2147"/>
    <w:multiLevelType w:val="hybridMultilevel"/>
    <w:tmpl w:val="8E222E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B4E06"/>
    <w:multiLevelType w:val="multilevel"/>
    <w:tmpl w:val="26BC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950DF"/>
    <w:multiLevelType w:val="multilevel"/>
    <w:tmpl w:val="77A0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C0BFB"/>
    <w:multiLevelType w:val="multilevel"/>
    <w:tmpl w:val="C142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F4474"/>
    <w:multiLevelType w:val="multilevel"/>
    <w:tmpl w:val="C32E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36368"/>
    <w:multiLevelType w:val="multilevel"/>
    <w:tmpl w:val="9068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D117B1"/>
    <w:multiLevelType w:val="multilevel"/>
    <w:tmpl w:val="1CDE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5D345E"/>
    <w:multiLevelType w:val="hybridMultilevel"/>
    <w:tmpl w:val="7B4482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35DFE"/>
    <w:multiLevelType w:val="hybridMultilevel"/>
    <w:tmpl w:val="4F0872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E2CBA"/>
    <w:multiLevelType w:val="multilevel"/>
    <w:tmpl w:val="5124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D17FC0"/>
    <w:multiLevelType w:val="multilevel"/>
    <w:tmpl w:val="7C92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274DAA"/>
    <w:multiLevelType w:val="multilevel"/>
    <w:tmpl w:val="7818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530AD"/>
    <w:multiLevelType w:val="multilevel"/>
    <w:tmpl w:val="5100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A81601"/>
    <w:multiLevelType w:val="multilevel"/>
    <w:tmpl w:val="9340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6683F"/>
    <w:multiLevelType w:val="hybridMultilevel"/>
    <w:tmpl w:val="43903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41E8E"/>
    <w:multiLevelType w:val="multilevel"/>
    <w:tmpl w:val="D9CA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9"/>
  </w:num>
  <w:num w:numId="10">
    <w:abstractNumId w:val="12"/>
  </w:num>
  <w:num w:numId="11">
    <w:abstractNumId w:val="13"/>
  </w:num>
  <w:num w:numId="12">
    <w:abstractNumId w:val="2"/>
  </w:num>
  <w:num w:numId="13">
    <w:abstractNumId w:val="8"/>
  </w:num>
  <w:num w:numId="14">
    <w:abstractNumId w:val="1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49"/>
    <w:rsid w:val="00030B42"/>
    <w:rsid w:val="00063A6C"/>
    <w:rsid w:val="000B4F96"/>
    <w:rsid w:val="0010596E"/>
    <w:rsid w:val="00111E50"/>
    <w:rsid w:val="001502D2"/>
    <w:rsid w:val="00387452"/>
    <w:rsid w:val="003B4639"/>
    <w:rsid w:val="003C570D"/>
    <w:rsid w:val="003D710D"/>
    <w:rsid w:val="00417106"/>
    <w:rsid w:val="004205A1"/>
    <w:rsid w:val="0042794F"/>
    <w:rsid w:val="004549BC"/>
    <w:rsid w:val="00481227"/>
    <w:rsid w:val="004A0E69"/>
    <w:rsid w:val="00540EC3"/>
    <w:rsid w:val="005A38AC"/>
    <w:rsid w:val="005D5E7A"/>
    <w:rsid w:val="00622A06"/>
    <w:rsid w:val="006E6338"/>
    <w:rsid w:val="00774EC9"/>
    <w:rsid w:val="007941EF"/>
    <w:rsid w:val="008A5A79"/>
    <w:rsid w:val="008B4336"/>
    <w:rsid w:val="008D509F"/>
    <w:rsid w:val="008E4649"/>
    <w:rsid w:val="00A35CF6"/>
    <w:rsid w:val="00A87F97"/>
    <w:rsid w:val="00AB4051"/>
    <w:rsid w:val="00B2075A"/>
    <w:rsid w:val="00B31DC8"/>
    <w:rsid w:val="00C267DC"/>
    <w:rsid w:val="00D07061"/>
    <w:rsid w:val="00D232E7"/>
    <w:rsid w:val="00D24B81"/>
    <w:rsid w:val="00D41CBC"/>
    <w:rsid w:val="00D60D96"/>
    <w:rsid w:val="00D76CCF"/>
    <w:rsid w:val="00F0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49"/>
  </w:style>
  <w:style w:type="paragraph" w:styleId="Overskrift2">
    <w:name w:val="heading 2"/>
    <w:basedOn w:val="Normal"/>
    <w:link w:val="Overskrift2Tegn"/>
    <w:uiPriority w:val="9"/>
    <w:qFormat/>
    <w:rsid w:val="00454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549B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Utheving">
    <w:name w:val="Emphasis"/>
    <w:basedOn w:val="Standardskriftforavsnitt"/>
    <w:uiPriority w:val="20"/>
    <w:qFormat/>
    <w:rsid w:val="00481227"/>
    <w:rPr>
      <w:i/>
      <w:iCs/>
    </w:rPr>
  </w:style>
  <w:style w:type="character" w:customStyle="1" w:styleId="kommentar-til-student">
    <w:name w:val="kommentar-til-student"/>
    <w:basedOn w:val="Standardskriftforavsnitt"/>
    <w:rsid w:val="00481227"/>
  </w:style>
  <w:style w:type="character" w:styleId="Hyperkobling">
    <w:name w:val="Hyperlink"/>
    <w:basedOn w:val="Standardskriftforavsnitt"/>
    <w:uiPriority w:val="99"/>
    <w:semiHidden/>
    <w:unhideWhenUsed/>
    <w:rsid w:val="00481227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7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706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794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49"/>
  </w:style>
  <w:style w:type="paragraph" w:styleId="Overskrift2">
    <w:name w:val="heading 2"/>
    <w:basedOn w:val="Normal"/>
    <w:link w:val="Overskrift2Tegn"/>
    <w:uiPriority w:val="9"/>
    <w:qFormat/>
    <w:rsid w:val="00454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549B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Utheving">
    <w:name w:val="Emphasis"/>
    <w:basedOn w:val="Standardskriftforavsnitt"/>
    <w:uiPriority w:val="20"/>
    <w:qFormat/>
    <w:rsid w:val="00481227"/>
    <w:rPr>
      <w:i/>
      <w:iCs/>
    </w:rPr>
  </w:style>
  <w:style w:type="character" w:customStyle="1" w:styleId="kommentar-til-student">
    <w:name w:val="kommentar-til-student"/>
    <w:basedOn w:val="Standardskriftforavsnitt"/>
    <w:rsid w:val="00481227"/>
  </w:style>
  <w:style w:type="character" w:styleId="Hyperkobling">
    <w:name w:val="Hyperlink"/>
    <w:basedOn w:val="Standardskriftforavsnitt"/>
    <w:uiPriority w:val="99"/>
    <w:semiHidden/>
    <w:unhideWhenUsed/>
    <w:rsid w:val="00481227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7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706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79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s://idp.feide.no/simplesaml/module.php/feide/splogos/nord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rd.no/no/bibliotek/skrive-og-referere/Documents/Veiledning%20til%20akademisk%20skriving%20ved%20HiNT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Nord-Trøndelag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Leirset Espen Ingvar</dc:creator>
  <cp:lastModifiedBy>Haugdahl, Bente Kne</cp:lastModifiedBy>
  <cp:revision>3</cp:revision>
  <cp:lastPrinted>2016-10-31T14:07:00Z</cp:lastPrinted>
  <dcterms:created xsi:type="dcterms:W3CDTF">2016-11-07T06:36:00Z</dcterms:created>
  <dcterms:modified xsi:type="dcterms:W3CDTF">2016-11-07T06:36:00Z</dcterms:modified>
</cp:coreProperties>
</file>